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F551D9" w14:textId="0E9DD27C" w:rsidR="00C76C58" w:rsidRPr="008F4BFA" w:rsidRDefault="00EE195B" w:rsidP="008F4BFA">
      <w:pPr>
        <w:jc w:val="center"/>
        <w:rPr>
          <w:b/>
        </w:rPr>
      </w:pPr>
      <w:r w:rsidRPr="008F4BFA">
        <w:rPr>
          <w:rFonts w:hint="eastAsia"/>
          <w:b/>
        </w:rPr>
        <w:t>姫野カオルコ『彼女は頭が悪い</w:t>
      </w:r>
      <w:r w:rsidR="00C76C58" w:rsidRPr="008F4BFA">
        <w:rPr>
          <w:rFonts w:hint="eastAsia"/>
          <w:b/>
        </w:rPr>
        <w:t>から』ブックトーク</w:t>
      </w:r>
    </w:p>
    <w:p w14:paraId="5F51F22F" w14:textId="77777777" w:rsidR="008F4BFA" w:rsidRDefault="008F4BFA">
      <w:pPr>
        <w:rPr>
          <w:rFonts w:eastAsia="新細明體"/>
        </w:rPr>
      </w:pPr>
    </w:p>
    <w:p w14:paraId="65C4D4C1" w14:textId="77777777" w:rsidR="00046BC1" w:rsidRPr="00046BC1" w:rsidRDefault="00C76C58">
      <w:pPr>
        <w:rPr>
          <w:rFonts w:eastAsia="新細明體"/>
          <w:b/>
          <w:u w:val="single"/>
          <w:lang w:eastAsia="zh-TW"/>
        </w:rPr>
      </w:pPr>
      <w:r w:rsidRPr="00046BC1">
        <w:rPr>
          <w:rFonts w:hint="eastAsia"/>
          <w:b/>
          <w:u w:val="single"/>
          <w:lang w:eastAsia="zh-TW"/>
        </w:rPr>
        <w:t>日時</w:t>
      </w:r>
    </w:p>
    <w:p w14:paraId="4B22EE98" w14:textId="77777777" w:rsidR="00C76C58" w:rsidRPr="008A2E7B" w:rsidRDefault="00C76C58">
      <w:pPr>
        <w:rPr>
          <w:rFonts w:eastAsia="新細明體"/>
          <w:lang w:eastAsia="zh-TW"/>
        </w:rPr>
      </w:pPr>
      <w:r>
        <w:rPr>
          <w:rFonts w:hint="eastAsia"/>
          <w:lang w:eastAsia="zh-TW"/>
        </w:rPr>
        <w:t>2018</w:t>
      </w:r>
      <w:r>
        <w:rPr>
          <w:rFonts w:hint="eastAsia"/>
          <w:lang w:eastAsia="zh-TW"/>
        </w:rPr>
        <w:t>年</w:t>
      </w:r>
      <w:r>
        <w:rPr>
          <w:rFonts w:hint="eastAsia"/>
          <w:lang w:eastAsia="zh-TW"/>
        </w:rPr>
        <w:t>12</w:t>
      </w:r>
      <w:r>
        <w:rPr>
          <w:rFonts w:hint="eastAsia"/>
          <w:lang w:eastAsia="zh-TW"/>
        </w:rPr>
        <w:t>月</w:t>
      </w:r>
      <w:r>
        <w:rPr>
          <w:rFonts w:hint="eastAsia"/>
          <w:lang w:eastAsia="zh-TW"/>
        </w:rPr>
        <w:t>12</w:t>
      </w:r>
      <w:r>
        <w:rPr>
          <w:rFonts w:hint="eastAsia"/>
          <w:lang w:eastAsia="zh-TW"/>
        </w:rPr>
        <w:t>日</w:t>
      </w:r>
      <w:r w:rsidR="00810794">
        <w:rPr>
          <w:rFonts w:hint="eastAsia"/>
          <w:lang w:eastAsia="zh-TW"/>
        </w:rPr>
        <w:t xml:space="preserve">水曜日　</w:t>
      </w:r>
      <w:r>
        <w:rPr>
          <w:rFonts w:hint="eastAsia"/>
          <w:lang w:eastAsia="zh-TW"/>
        </w:rPr>
        <w:t>19</w:t>
      </w:r>
      <w:r>
        <w:rPr>
          <w:rFonts w:hint="eastAsia"/>
          <w:lang w:eastAsia="zh-TW"/>
        </w:rPr>
        <w:t>時～</w:t>
      </w:r>
      <w:r>
        <w:rPr>
          <w:rFonts w:hint="eastAsia"/>
          <w:lang w:eastAsia="zh-TW"/>
        </w:rPr>
        <w:t>21</w:t>
      </w:r>
      <w:r w:rsidR="00810794">
        <w:rPr>
          <w:rFonts w:hint="eastAsia"/>
          <w:lang w:eastAsia="zh-TW"/>
        </w:rPr>
        <w:t>時</w:t>
      </w:r>
    </w:p>
    <w:p w14:paraId="16280813" w14:textId="77777777" w:rsidR="00046BC1" w:rsidRDefault="00046BC1">
      <w:pPr>
        <w:rPr>
          <w:lang w:eastAsia="zh-TW"/>
        </w:rPr>
      </w:pPr>
    </w:p>
    <w:p w14:paraId="18CA85FD" w14:textId="77777777" w:rsidR="00046BC1" w:rsidRPr="00046BC1" w:rsidRDefault="00C76C58">
      <w:pPr>
        <w:rPr>
          <w:b/>
          <w:u w:val="single"/>
        </w:rPr>
      </w:pPr>
      <w:r w:rsidRPr="00046BC1">
        <w:rPr>
          <w:rFonts w:hint="eastAsia"/>
          <w:b/>
          <w:u w:val="single"/>
        </w:rPr>
        <w:t>場所</w:t>
      </w:r>
    </w:p>
    <w:p w14:paraId="2C830085" w14:textId="77777777" w:rsidR="00AD177E" w:rsidRDefault="00C76C58">
      <w:r>
        <w:rPr>
          <w:rFonts w:hint="eastAsia"/>
        </w:rPr>
        <w:t xml:space="preserve">東京大学駒場キャンパス　</w:t>
      </w:r>
      <w:r>
        <w:rPr>
          <w:rFonts w:hint="eastAsia"/>
        </w:rPr>
        <w:t>21KOMCEE</w:t>
      </w:r>
      <w:r>
        <w:rPr>
          <w:rFonts w:hint="eastAsia"/>
        </w:rPr>
        <w:t xml:space="preserve">　</w:t>
      </w:r>
      <w:r>
        <w:rPr>
          <w:rFonts w:hint="eastAsia"/>
        </w:rPr>
        <w:t>EAST</w:t>
      </w:r>
      <w:r>
        <w:rPr>
          <w:rFonts w:hint="eastAsia"/>
        </w:rPr>
        <w:t xml:space="preserve">　地下　</w:t>
      </w:r>
      <w:r>
        <w:rPr>
          <w:rFonts w:hint="eastAsia"/>
        </w:rPr>
        <w:t>K011</w:t>
      </w:r>
      <w:r w:rsidR="001E28BE">
        <w:rPr>
          <w:rFonts w:hint="eastAsia"/>
        </w:rPr>
        <w:t>教室</w:t>
      </w:r>
    </w:p>
    <w:p w14:paraId="38B7BE57" w14:textId="77777777" w:rsidR="00C76C58" w:rsidRDefault="002F588F">
      <w:hyperlink r:id="rId8" w:history="1">
        <w:r w:rsidR="00C76C58" w:rsidRPr="00E12444">
          <w:rPr>
            <w:rStyle w:val="a5"/>
          </w:rPr>
          <w:t>http://www.c.u-tokyo.ac.jp/zenki/news/kyoumu/file/2014/21komcee_east_map.pdf</w:t>
        </w:r>
      </w:hyperlink>
      <w:r w:rsidR="00C76C58">
        <w:rPr>
          <w:rFonts w:hint="eastAsia"/>
        </w:rPr>
        <w:t xml:space="preserve">　</w:t>
      </w:r>
    </w:p>
    <w:p w14:paraId="7C0DE924" w14:textId="77777777" w:rsidR="00C76C58" w:rsidRDefault="00C76C58"/>
    <w:p w14:paraId="3CB60C9B" w14:textId="77777777" w:rsidR="00C76C58" w:rsidRPr="008F4BFA" w:rsidRDefault="00C76C58">
      <w:pPr>
        <w:rPr>
          <w:b/>
          <w:u w:val="single"/>
        </w:rPr>
      </w:pPr>
      <w:r w:rsidRPr="008F4BFA">
        <w:rPr>
          <w:rFonts w:hint="eastAsia"/>
          <w:b/>
          <w:u w:val="single"/>
        </w:rPr>
        <w:t>講演者</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7034"/>
      </w:tblGrid>
      <w:tr w:rsidR="00B6574F" w14:paraId="59E63912" w14:textId="77777777" w:rsidTr="00B6574F">
        <w:tc>
          <w:tcPr>
            <w:tcW w:w="1526" w:type="dxa"/>
          </w:tcPr>
          <w:p w14:paraId="2F0E59F8" w14:textId="77777777" w:rsidR="00B6574F" w:rsidRDefault="00B6574F" w:rsidP="00C836EC">
            <w:r>
              <w:rPr>
                <w:rFonts w:hint="eastAsia"/>
              </w:rPr>
              <w:t>姫野カオルコ</w:t>
            </w:r>
          </w:p>
        </w:tc>
        <w:tc>
          <w:tcPr>
            <w:tcW w:w="7034" w:type="dxa"/>
          </w:tcPr>
          <w:p w14:paraId="549E59C2" w14:textId="77777777" w:rsidR="00B6574F" w:rsidRPr="00B6574F" w:rsidRDefault="00B6574F" w:rsidP="00C836EC">
            <w:r>
              <w:rPr>
                <w:rFonts w:hint="eastAsia"/>
              </w:rPr>
              <w:t>（作家）</w:t>
            </w:r>
          </w:p>
        </w:tc>
      </w:tr>
    </w:tbl>
    <w:p w14:paraId="70286052" w14:textId="77777777" w:rsidR="00B6574F" w:rsidRDefault="00B6574F"/>
    <w:p w14:paraId="5804227F" w14:textId="77777777" w:rsidR="00C76C58" w:rsidRPr="008F4BFA" w:rsidRDefault="00C76C58">
      <w:pPr>
        <w:rPr>
          <w:b/>
          <w:u w:val="single"/>
        </w:rPr>
      </w:pPr>
      <w:r w:rsidRPr="008F4BFA">
        <w:rPr>
          <w:rFonts w:hint="eastAsia"/>
          <w:b/>
          <w:u w:val="single"/>
        </w:rPr>
        <w:t>パネリスト</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7176"/>
      </w:tblGrid>
      <w:tr w:rsidR="00B10E6A" w14:paraId="77E1932C" w14:textId="77777777" w:rsidTr="00B10E6A">
        <w:tc>
          <w:tcPr>
            <w:tcW w:w="1384" w:type="dxa"/>
          </w:tcPr>
          <w:p w14:paraId="31AC53F4" w14:textId="77777777" w:rsidR="00B10E6A" w:rsidRDefault="00B10E6A" w:rsidP="00CA2EF4">
            <w:r>
              <w:rPr>
                <w:rFonts w:hint="eastAsia"/>
              </w:rPr>
              <w:t>大澤祥子</w:t>
            </w:r>
          </w:p>
        </w:tc>
        <w:tc>
          <w:tcPr>
            <w:tcW w:w="7176" w:type="dxa"/>
          </w:tcPr>
          <w:p w14:paraId="3B1D8E1C" w14:textId="77777777" w:rsidR="00B10E6A" w:rsidRDefault="00B10E6A" w:rsidP="00CA2EF4">
            <w:r w:rsidRPr="00B10E6A">
              <w:rPr>
                <w:rFonts w:hint="eastAsia"/>
              </w:rPr>
              <w:t>（ちゃぶ台返し女子アクション・代表理事）</w:t>
            </w:r>
          </w:p>
        </w:tc>
      </w:tr>
      <w:tr w:rsidR="00B10E6A" w14:paraId="139AB584" w14:textId="77777777" w:rsidTr="00B10E6A">
        <w:tc>
          <w:tcPr>
            <w:tcW w:w="1384" w:type="dxa"/>
          </w:tcPr>
          <w:p w14:paraId="23D7F85F" w14:textId="77777777" w:rsidR="00B10E6A" w:rsidRDefault="00B10E6A" w:rsidP="00CA2EF4">
            <w:r>
              <w:rPr>
                <w:rFonts w:hint="eastAsia"/>
              </w:rPr>
              <w:t>島田真</w:t>
            </w:r>
          </w:p>
        </w:tc>
        <w:tc>
          <w:tcPr>
            <w:tcW w:w="7176" w:type="dxa"/>
          </w:tcPr>
          <w:p w14:paraId="2F6011E1" w14:textId="77777777" w:rsidR="00B10E6A" w:rsidRDefault="00B10E6A" w:rsidP="00B10E6A">
            <w:pPr>
              <w:ind w:left="210" w:hanging="210"/>
            </w:pPr>
            <w:r w:rsidRPr="00B10E6A">
              <w:rPr>
                <w:rFonts w:hint="eastAsia"/>
              </w:rPr>
              <w:t>（文藝春秋　ノンフィクション編集局、「月刊文藝春秋」・ノンフィクション出版部担当局次長）</w:t>
            </w:r>
          </w:p>
        </w:tc>
      </w:tr>
      <w:tr w:rsidR="00B10E6A" w14:paraId="1200ABF6" w14:textId="77777777" w:rsidTr="00B10E6A">
        <w:tc>
          <w:tcPr>
            <w:tcW w:w="1384" w:type="dxa"/>
          </w:tcPr>
          <w:p w14:paraId="31323516" w14:textId="77777777" w:rsidR="00B10E6A" w:rsidRDefault="00B10E6A" w:rsidP="00CA2EF4">
            <w:r>
              <w:rPr>
                <w:rFonts w:hint="eastAsia"/>
              </w:rPr>
              <w:t>瀬地山角</w:t>
            </w:r>
          </w:p>
        </w:tc>
        <w:tc>
          <w:tcPr>
            <w:tcW w:w="7176" w:type="dxa"/>
          </w:tcPr>
          <w:p w14:paraId="6E2B664E" w14:textId="77777777" w:rsidR="00B10E6A" w:rsidRDefault="00B10E6A" w:rsidP="00CA2EF4">
            <w:r w:rsidRPr="00B10E6A">
              <w:rPr>
                <w:rFonts w:hint="eastAsia"/>
              </w:rPr>
              <w:t>（東京大学大学院総合文化研究科・教授）</w:t>
            </w:r>
          </w:p>
        </w:tc>
      </w:tr>
      <w:tr w:rsidR="00B10E6A" w14:paraId="05237BE7" w14:textId="77777777" w:rsidTr="00B10E6A">
        <w:tc>
          <w:tcPr>
            <w:tcW w:w="1384" w:type="dxa"/>
          </w:tcPr>
          <w:p w14:paraId="3ED1A5F4" w14:textId="77777777" w:rsidR="00B10E6A" w:rsidRDefault="00B10E6A" w:rsidP="00CA2EF4">
            <w:r w:rsidRPr="00CA2EF4">
              <w:rPr>
                <w:rFonts w:hint="eastAsia"/>
              </w:rPr>
              <w:t>林香里</w:t>
            </w:r>
          </w:p>
        </w:tc>
        <w:tc>
          <w:tcPr>
            <w:tcW w:w="7176" w:type="dxa"/>
          </w:tcPr>
          <w:p w14:paraId="0BD85437" w14:textId="77777777" w:rsidR="00B10E6A" w:rsidRDefault="00B10E6A" w:rsidP="00CA2EF4">
            <w:r w:rsidRPr="00CA2EF4">
              <w:rPr>
                <w:rFonts w:hint="eastAsia"/>
              </w:rPr>
              <w:t>（東京大学大学院情報学環・教授、</w:t>
            </w:r>
            <w:proofErr w:type="spellStart"/>
            <w:r w:rsidRPr="00CA2EF4">
              <w:rPr>
                <w:rFonts w:hint="eastAsia"/>
              </w:rPr>
              <w:t>MeDi</w:t>
            </w:r>
            <w:proofErr w:type="spellEnd"/>
            <w:r w:rsidRPr="00CA2EF4">
              <w:rPr>
                <w:rFonts w:hint="eastAsia"/>
              </w:rPr>
              <w:t>メンバー）</w:t>
            </w:r>
          </w:p>
        </w:tc>
      </w:tr>
    </w:tbl>
    <w:p w14:paraId="3D55100E" w14:textId="77777777" w:rsidR="00C76C58" w:rsidRDefault="00C76C58"/>
    <w:p w14:paraId="0355B957" w14:textId="77777777" w:rsidR="008F4BFA" w:rsidRPr="008F4BFA" w:rsidRDefault="00C76C58">
      <w:pPr>
        <w:rPr>
          <w:b/>
          <w:u w:val="single"/>
        </w:rPr>
      </w:pPr>
      <w:r w:rsidRPr="008F4BFA">
        <w:rPr>
          <w:rFonts w:hint="eastAsia"/>
          <w:b/>
          <w:u w:val="single"/>
        </w:rPr>
        <w:t>司会</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7176"/>
      </w:tblGrid>
      <w:tr w:rsidR="00ED6808" w14:paraId="06521847" w14:textId="77777777" w:rsidTr="00B6574F">
        <w:tc>
          <w:tcPr>
            <w:tcW w:w="1384" w:type="dxa"/>
          </w:tcPr>
          <w:p w14:paraId="0AB3E054" w14:textId="77777777" w:rsidR="00ED6808" w:rsidRDefault="00B6574F">
            <w:r>
              <w:rPr>
                <w:rFonts w:hint="eastAsia"/>
              </w:rPr>
              <w:t>小島慶子</w:t>
            </w:r>
          </w:p>
        </w:tc>
        <w:tc>
          <w:tcPr>
            <w:tcW w:w="7176" w:type="dxa"/>
          </w:tcPr>
          <w:p w14:paraId="31B19FF4" w14:textId="77777777" w:rsidR="00ED6808" w:rsidRPr="00B6574F" w:rsidRDefault="00B6574F">
            <w:r>
              <w:rPr>
                <w:rFonts w:hint="eastAsia"/>
              </w:rPr>
              <w:t>（エッセイスト、東京大学大学院情報学環　客員研究員）</w:t>
            </w:r>
          </w:p>
        </w:tc>
      </w:tr>
    </w:tbl>
    <w:p w14:paraId="167A1DF5" w14:textId="77777777" w:rsidR="008F4BFA" w:rsidRDefault="008F4BFA" w:rsidP="008C484C">
      <w:pPr>
        <w:tabs>
          <w:tab w:val="left" w:pos="709"/>
        </w:tabs>
      </w:pPr>
    </w:p>
    <w:p w14:paraId="65DC0263" w14:textId="77777777" w:rsidR="005136FD" w:rsidRPr="00F01356" w:rsidRDefault="005136FD" w:rsidP="005136FD">
      <w:pPr>
        <w:rPr>
          <w:b/>
          <w:u w:val="single"/>
        </w:rPr>
      </w:pPr>
      <w:r w:rsidRPr="00F01356">
        <w:rPr>
          <w:rFonts w:hint="eastAsia"/>
          <w:b/>
          <w:u w:val="single"/>
        </w:rPr>
        <w:t>概要</w:t>
      </w:r>
    </w:p>
    <w:p w14:paraId="44548D9F" w14:textId="77777777" w:rsidR="005136FD" w:rsidRDefault="005136FD" w:rsidP="005136FD">
      <w:r w:rsidRPr="00ED58A8">
        <w:rPr>
          <w:rFonts w:hint="eastAsia"/>
        </w:rPr>
        <w:t>２０１６年に起きた東大生による強制わいせつ事件に着想を得た話題の小説『彼女は頭が悪いから』（文藝春秋社刊）。執筆の動機や制作秘話を姫野さんに伺いつつ、登壇者と会場との対話を通じて</w:t>
      </w:r>
      <w:r>
        <w:rPr>
          <w:rFonts w:hint="eastAsia"/>
        </w:rPr>
        <w:t>、主に</w:t>
      </w:r>
      <w:r w:rsidRPr="00ED58A8">
        <w:rPr>
          <w:rFonts w:hint="eastAsia"/>
        </w:rPr>
        <w:t>以下について考察するブックトークを開催します。</w:t>
      </w:r>
    </w:p>
    <w:p w14:paraId="7AC9D7B0" w14:textId="77777777" w:rsidR="005136FD" w:rsidRDefault="005136FD" w:rsidP="005136FD"/>
    <w:p w14:paraId="2C646D5B" w14:textId="77777777" w:rsidR="005136FD" w:rsidRPr="00ED58A8" w:rsidRDefault="005136FD" w:rsidP="005136FD">
      <w:pPr>
        <w:pStyle w:val="a4"/>
        <w:numPr>
          <w:ilvl w:val="0"/>
          <w:numId w:val="1"/>
        </w:numPr>
        <w:ind w:leftChars="0"/>
      </w:pPr>
      <w:r w:rsidRPr="00ED58A8">
        <w:rPr>
          <w:rFonts w:hint="eastAsia"/>
        </w:rPr>
        <w:t>性の尊厳、セクシュアル・コンセントとは</w:t>
      </w:r>
      <w:r>
        <w:rPr>
          <w:rFonts w:hint="eastAsia"/>
        </w:rPr>
        <w:t>？</w:t>
      </w:r>
      <w:r w:rsidRPr="00ED58A8">
        <w:rPr>
          <w:rFonts w:hint="eastAsia"/>
        </w:rPr>
        <w:t>（性暴力事件の再発防止のために何が必要か）</w:t>
      </w:r>
    </w:p>
    <w:p w14:paraId="23C3FD9F" w14:textId="77777777" w:rsidR="005136FD" w:rsidRPr="00ED58A8" w:rsidRDefault="005136FD" w:rsidP="005136FD">
      <w:pPr>
        <w:pStyle w:val="a4"/>
        <w:numPr>
          <w:ilvl w:val="0"/>
          <w:numId w:val="1"/>
        </w:numPr>
        <w:ind w:leftChars="0"/>
      </w:pPr>
      <w:r w:rsidRPr="00ED58A8">
        <w:rPr>
          <w:rFonts w:hint="eastAsia"/>
        </w:rPr>
        <w:t>「学歴社会」と性差別について</w:t>
      </w:r>
    </w:p>
    <w:p w14:paraId="30E59421" w14:textId="77777777" w:rsidR="005136FD" w:rsidRPr="00ED58A8" w:rsidRDefault="005136FD" w:rsidP="005136FD">
      <w:pPr>
        <w:pStyle w:val="a4"/>
        <w:numPr>
          <w:ilvl w:val="0"/>
          <w:numId w:val="1"/>
        </w:numPr>
        <w:ind w:leftChars="0"/>
      </w:pPr>
      <w:r w:rsidRPr="00ED58A8">
        <w:rPr>
          <w:rFonts w:hint="eastAsia"/>
        </w:rPr>
        <w:t>「東大」というブランドとの付き合い方、向き合い方</w:t>
      </w:r>
    </w:p>
    <w:p w14:paraId="727087E2" w14:textId="77777777" w:rsidR="005136FD" w:rsidRPr="00ED58A8" w:rsidRDefault="005136FD" w:rsidP="005136FD"/>
    <w:p w14:paraId="6219D765" w14:textId="77777777" w:rsidR="005136FD" w:rsidRDefault="005136FD" w:rsidP="005136FD">
      <w:r w:rsidRPr="00ED58A8">
        <w:rPr>
          <w:rFonts w:hint="eastAsia"/>
        </w:rPr>
        <w:t>会場の皆さんにもご意見を伺いながら、活発な議論ができればと思います。</w:t>
      </w:r>
      <w:r>
        <w:tab/>
      </w:r>
    </w:p>
    <w:p w14:paraId="146925EB" w14:textId="77777777" w:rsidR="005136FD" w:rsidRDefault="005136FD" w:rsidP="008C484C">
      <w:pPr>
        <w:tabs>
          <w:tab w:val="left" w:pos="709"/>
        </w:tabs>
      </w:pPr>
    </w:p>
    <w:p w14:paraId="20E07540" w14:textId="77777777" w:rsidR="00046BC1" w:rsidRPr="00046BC1" w:rsidRDefault="00C76C58" w:rsidP="00046BC1">
      <w:pPr>
        <w:rPr>
          <w:b/>
          <w:u w:val="single"/>
        </w:rPr>
      </w:pPr>
      <w:r w:rsidRPr="00046BC1">
        <w:rPr>
          <w:rFonts w:hint="eastAsia"/>
          <w:b/>
          <w:u w:val="single"/>
        </w:rPr>
        <w:t>主催</w:t>
      </w:r>
    </w:p>
    <w:p w14:paraId="74AC8C2C" w14:textId="77777777" w:rsidR="00A9055E" w:rsidRDefault="00A9055E" w:rsidP="00A9055E">
      <w:pPr>
        <w:pStyle w:val="a4"/>
        <w:numPr>
          <w:ilvl w:val="0"/>
          <w:numId w:val="2"/>
        </w:numPr>
        <w:ind w:leftChars="0"/>
      </w:pPr>
      <w:r>
        <w:rPr>
          <w:rFonts w:hint="eastAsia"/>
        </w:rPr>
        <w:t>メディア表現とダイバーシティを抜本的に検討する会（</w:t>
      </w:r>
      <w:proofErr w:type="spellStart"/>
      <w:r>
        <w:rPr>
          <w:rFonts w:hint="eastAsia"/>
        </w:rPr>
        <w:t>MeDi</w:t>
      </w:r>
      <w:proofErr w:type="spellEnd"/>
      <w:r>
        <w:rPr>
          <w:rFonts w:hint="eastAsia"/>
        </w:rPr>
        <w:t>）</w:t>
      </w:r>
    </w:p>
    <w:p w14:paraId="5DFED9A9" w14:textId="77777777" w:rsidR="00C76C58" w:rsidRDefault="00C76C58" w:rsidP="00046BC1">
      <w:pPr>
        <w:pStyle w:val="a4"/>
        <w:numPr>
          <w:ilvl w:val="0"/>
          <w:numId w:val="2"/>
        </w:numPr>
        <w:ind w:leftChars="0"/>
      </w:pPr>
      <w:r>
        <w:rPr>
          <w:rFonts w:hint="eastAsia"/>
        </w:rPr>
        <w:lastRenderedPageBreak/>
        <w:t>東京大学大学院博士課程教育リーディング・プログラム「多文化共生・統合人間学プログラム」</w:t>
      </w:r>
      <w:r w:rsidR="005136FD">
        <w:rPr>
          <w:rFonts w:hint="eastAsia"/>
        </w:rPr>
        <w:t>教育プロジェクト</w:t>
      </w:r>
      <w:r w:rsidR="005136FD">
        <w:rPr>
          <w:rFonts w:hint="eastAsia"/>
        </w:rPr>
        <w:t>S</w:t>
      </w:r>
    </w:p>
    <w:p w14:paraId="0039C395" w14:textId="77777777" w:rsidR="00046BC1" w:rsidRDefault="00046BC1">
      <w:pPr>
        <w:rPr>
          <w:rFonts w:eastAsia="新細明體"/>
        </w:rPr>
      </w:pPr>
    </w:p>
    <w:p w14:paraId="4310CBF3" w14:textId="77777777" w:rsidR="00046BC1" w:rsidRPr="00046BC1" w:rsidRDefault="00C76C58">
      <w:pPr>
        <w:rPr>
          <w:rFonts w:eastAsia="新細明體"/>
          <w:b/>
          <w:u w:val="single"/>
          <w:lang w:eastAsia="zh-TW"/>
        </w:rPr>
      </w:pPr>
      <w:r w:rsidRPr="00046BC1">
        <w:rPr>
          <w:rFonts w:hint="eastAsia"/>
          <w:b/>
          <w:u w:val="single"/>
          <w:lang w:eastAsia="zh-TW"/>
        </w:rPr>
        <w:t>協力</w:t>
      </w:r>
    </w:p>
    <w:p w14:paraId="766CF22E" w14:textId="77777777" w:rsidR="00C76C58" w:rsidRDefault="00C76C58" w:rsidP="00046BC1">
      <w:pPr>
        <w:pStyle w:val="a4"/>
        <w:numPr>
          <w:ilvl w:val="0"/>
          <w:numId w:val="3"/>
        </w:numPr>
        <w:ind w:leftChars="0"/>
        <w:rPr>
          <w:lang w:eastAsia="zh-TW"/>
        </w:rPr>
      </w:pPr>
      <w:r w:rsidRPr="00C76C58">
        <w:rPr>
          <w:rFonts w:hint="eastAsia"/>
          <w:lang w:eastAsia="zh-TW"/>
        </w:rPr>
        <w:t>株式会社文藝春秋</w:t>
      </w:r>
    </w:p>
    <w:p w14:paraId="4C93D32F" w14:textId="77777777" w:rsidR="00046BC1" w:rsidRDefault="00046BC1" w:rsidP="00B508C1"/>
    <w:p w14:paraId="5E19914E" w14:textId="77777777" w:rsidR="00046BC1" w:rsidRPr="00046BC1" w:rsidRDefault="00046BC1" w:rsidP="00B508C1">
      <w:pPr>
        <w:rPr>
          <w:b/>
          <w:u w:val="single"/>
        </w:rPr>
      </w:pPr>
      <w:r w:rsidRPr="00046BC1">
        <w:rPr>
          <w:rFonts w:hint="eastAsia"/>
          <w:b/>
          <w:u w:val="single"/>
        </w:rPr>
        <w:t>注意事項</w:t>
      </w:r>
    </w:p>
    <w:p w14:paraId="15E8585F" w14:textId="77777777" w:rsidR="00046BC1" w:rsidRPr="006E3F66" w:rsidRDefault="00046BC1" w:rsidP="00046BC1">
      <w:pPr>
        <w:pStyle w:val="a4"/>
        <w:numPr>
          <w:ilvl w:val="0"/>
          <w:numId w:val="4"/>
        </w:numPr>
        <w:ind w:leftChars="0"/>
      </w:pPr>
      <w:r w:rsidRPr="006E3F66">
        <w:rPr>
          <w:rFonts w:hint="eastAsia"/>
        </w:rPr>
        <w:t>入場無料・事前参加登録不要</w:t>
      </w:r>
    </w:p>
    <w:p w14:paraId="0D92F1BB" w14:textId="7B5DD655" w:rsidR="00046BC1" w:rsidRPr="00046BC1" w:rsidRDefault="00046BC1" w:rsidP="00046BC1">
      <w:pPr>
        <w:pStyle w:val="a4"/>
        <w:numPr>
          <w:ilvl w:val="0"/>
          <w:numId w:val="4"/>
        </w:numPr>
        <w:ind w:leftChars="0"/>
        <w:rPr>
          <w:u w:val="single"/>
        </w:rPr>
      </w:pPr>
      <w:r w:rsidRPr="00046BC1">
        <w:rPr>
          <w:rFonts w:hint="eastAsia"/>
          <w:u w:val="single"/>
        </w:rPr>
        <w:t>当日の取材申し込みについては、</w:t>
      </w:r>
      <w:hyperlink r:id="rId9" w:history="1">
        <w:r w:rsidRPr="00591CA3">
          <w:rPr>
            <w:rStyle w:val="a5"/>
          </w:rPr>
          <w:t>medi.diversity@gmail.com</w:t>
        </w:r>
      </w:hyperlink>
      <w:r w:rsidRPr="00046BC1">
        <w:rPr>
          <w:rFonts w:hint="eastAsia"/>
          <w:u w:val="single"/>
        </w:rPr>
        <w:t>（事務局）までご連絡ください。取材の申請は</w:t>
      </w:r>
      <w:r w:rsidRPr="00046BC1">
        <w:rPr>
          <w:rFonts w:hint="eastAsia"/>
          <w:b/>
          <w:u w:val="single"/>
        </w:rPr>
        <w:t>12</w:t>
      </w:r>
      <w:r w:rsidRPr="00046BC1">
        <w:rPr>
          <w:rFonts w:hint="eastAsia"/>
          <w:b/>
          <w:u w:val="single"/>
        </w:rPr>
        <w:t>月</w:t>
      </w:r>
      <w:r w:rsidRPr="00046BC1">
        <w:rPr>
          <w:b/>
          <w:u w:val="single"/>
        </w:rPr>
        <w:t>3</w:t>
      </w:r>
      <w:r w:rsidRPr="00046BC1">
        <w:rPr>
          <w:rFonts w:hint="eastAsia"/>
          <w:b/>
          <w:u w:val="single"/>
        </w:rPr>
        <w:t>日（月）</w:t>
      </w:r>
      <w:r w:rsidRPr="00046BC1">
        <w:rPr>
          <w:rFonts w:hint="eastAsia"/>
          <w:u w:val="single"/>
        </w:rPr>
        <w:t>まで受け付けます</w:t>
      </w:r>
      <w:r w:rsidRPr="00F1429C">
        <w:rPr>
          <w:rFonts w:hint="eastAsia"/>
        </w:rPr>
        <w:t>。</w:t>
      </w:r>
      <w:r w:rsidR="005F6EC6" w:rsidRPr="005F6EC6">
        <w:rPr>
          <w:rFonts w:hint="eastAsia"/>
        </w:rPr>
        <w:t>当日、</w:t>
      </w:r>
      <w:r w:rsidR="005F6EC6" w:rsidRPr="005F6EC6">
        <w:rPr>
          <w:rFonts w:hint="eastAsia"/>
          <w:b/>
        </w:rPr>
        <w:t>取材の方以外は、イベント進行中の録画、録音と生中継をご遠慮ください</w:t>
      </w:r>
      <w:r w:rsidR="005F6EC6" w:rsidRPr="005F6EC6">
        <w:rPr>
          <w:rFonts w:hint="eastAsia"/>
        </w:rPr>
        <w:t>（写真は差し支えありません）。</w:t>
      </w:r>
    </w:p>
    <w:p w14:paraId="595055C5" w14:textId="77777777" w:rsidR="00046BC1" w:rsidRDefault="00046BC1" w:rsidP="00046BC1">
      <w:pPr>
        <w:pStyle w:val="a4"/>
        <w:numPr>
          <w:ilvl w:val="0"/>
          <w:numId w:val="4"/>
        </w:numPr>
        <w:ind w:leftChars="0"/>
      </w:pPr>
      <w:r w:rsidRPr="00046BC1">
        <w:rPr>
          <w:rFonts w:hint="eastAsia"/>
        </w:rPr>
        <w:t>写真・映像・音声などを記録することと、</w:t>
      </w:r>
      <w:bookmarkStart w:id="0" w:name="_GoBack"/>
      <w:bookmarkEnd w:id="0"/>
      <w:r w:rsidRPr="00046BC1">
        <w:rPr>
          <w:rFonts w:hint="eastAsia"/>
        </w:rPr>
        <w:t>その記録されたものを</w:t>
      </w:r>
      <w:r w:rsidRPr="00046BC1">
        <w:rPr>
          <w:rFonts w:hint="eastAsia"/>
        </w:rPr>
        <w:t>IHS</w:t>
      </w:r>
      <w:r w:rsidRPr="00046BC1">
        <w:rPr>
          <w:rFonts w:hint="eastAsia"/>
        </w:rPr>
        <w:t>プログラム活動で使用する可能性があることをあらかじめご了承ください。</w:t>
      </w:r>
    </w:p>
    <w:p w14:paraId="79F7414D" w14:textId="77777777" w:rsidR="00046BC1" w:rsidRDefault="00046BC1" w:rsidP="00B508C1"/>
    <w:sectPr w:rsidR="00046BC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702CFC" w14:textId="77777777" w:rsidR="002F588F" w:rsidRDefault="002F588F" w:rsidP="001E28BE">
      <w:r>
        <w:separator/>
      </w:r>
    </w:p>
  </w:endnote>
  <w:endnote w:type="continuationSeparator" w:id="0">
    <w:p w14:paraId="3B304A16" w14:textId="77777777" w:rsidR="002F588F" w:rsidRDefault="002F588F" w:rsidP="001E2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2EAB51" w14:textId="77777777" w:rsidR="002F588F" w:rsidRDefault="002F588F" w:rsidP="001E28BE">
      <w:r>
        <w:separator/>
      </w:r>
    </w:p>
  </w:footnote>
  <w:footnote w:type="continuationSeparator" w:id="0">
    <w:p w14:paraId="3DD5ABCA" w14:textId="77777777" w:rsidR="002F588F" w:rsidRDefault="002F588F" w:rsidP="001E28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533FF3"/>
    <w:multiLevelType w:val="hybridMultilevel"/>
    <w:tmpl w:val="09C2A90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0BD53D0"/>
    <w:multiLevelType w:val="hybridMultilevel"/>
    <w:tmpl w:val="60DAF736"/>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42E046F0"/>
    <w:multiLevelType w:val="hybridMultilevel"/>
    <w:tmpl w:val="41D27FDA"/>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787448F3"/>
    <w:multiLevelType w:val="hybridMultilevel"/>
    <w:tmpl w:val="8674A918"/>
    <w:lvl w:ilvl="0" w:tplc="F81E5ABE">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6C58"/>
    <w:rsid w:val="00014B5D"/>
    <w:rsid w:val="00046BC1"/>
    <w:rsid w:val="0007647C"/>
    <w:rsid w:val="00081147"/>
    <w:rsid w:val="000947F9"/>
    <w:rsid w:val="000B514D"/>
    <w:rsid w:val="000C5EE8"/>
    <w:rsid w:val="00117440"/>
    <w:rsid w:val="001562CF"/>
    <w:rsid w:val="001C4652"/>
    <w:rsid w:val="001C5AE0"/>
    <w:rsid w:val="001E28BE"/>
    <w:rsid w:val="00213FF6"/>
    <w:rsid w:val="002F3BC6"/>
    <w:rsid w:val="002F588F"/>
    <w:rsid w:val="0048090E"/>
    <w:rsid w:val="004C12E6"/>
    <w:rsid w:val="004D55B6"/>
    <w:rsid w:val="004F69F2"/>
    <w:rsid w:val="005136FD"/>
    <w:rsid w:val="005877F4"/>
    <w:rsid w:val="00591CA3"/>
    <w:rsid w:val="005C51A3"/>
    <w:rsid w:val="005F6EC6"/>
    <w:rsid w:val="00602A16"/>
    <w:rsid w:val="006304DD"/>
    <w:rsid w:val="00666946"/>
    <w:rsid w:val="006968D0"/>
    <w:rsid w:val="006C159F"/>
    <w:rsid w:val="006E3F66"/>
    <w:rsid w:val="00717024"/>
    <w:rsid w:val="007A0C93"/>
    <w:rsid w:val="00810794"/>
    <w:rsid w:val="00854A44"/>
    <w:rsid w:val="008710AF"/>
    <w:rsid w:val="0089663D"/>
    <w:rsid w:val="008A2E7B"/>
    <w:rsid w:val="008C484C"/>
    <w:rsid w:val="008D0383"/>
    <w:rsid w:val="008D6C0A"/>
    <w:rsid w:val="008F4BFA"/>
    <w:rsid w:val="009033C4"/>
    <w:rsid w:val="00994947"/>
    <w:rsid w:val="009B7D13"/>
    <w:rsid w:val="009D10FC"/>
    <w:rsid w:val="009F090D"/>
    <w:rsid w:val="00A121B8"/>
    <w:rsid w:val="00A30F3F"/>
    <w:rsid w:val="00A35070"/>
    <w:rsid w:val="00A3634E"/>
    <w:rsid w:val="00A611A2"/>
    <w:rsid w:val="00A63614"/>
    <w:rsid w:val="00A642DA"/>
    <w:rsid w:val="00A9055E"/>
    <w:rsid w:val="00AD1010"/>
    <w:rsid w:val="00AD177E"/>
    <w:rsid w:val="00AF2DCD"/>
    <w:rsid w:val="00B10E6A"/>
    <w:rsid w:val="00B508C1"/>
    <w:rsid w:val="00B60ACF"/>
    <w:rsid w:val="00B6574F"/>
    <w:rsid w:val="00C64798"/>
    <w:rsid w:val="00C74D3C"/>
    <w:rsid w:val="00C76C58"/>
    <w:rsid w:val="00CA2EF4"/>
    <w:rsid w:val="00CF39C6"/>
    <w:rsid w:val="00CF6E2F"/>
    <w:rsid w:val="00DD7D97"/>
    <w:rsid w:val="00DF2D8E"/>
    <w:rsid w:val="00E036C2"/>
    <w:rsid w:val="00E84039"/>
    <w:rsid w:val="00E9231D"/>
    <w:rsid w:val="00E92523"/>
    <w:rsid w:val="00EB0370"/>
    <w:rsid w:val="00ED58A8"/>
    <w:rsid w:val="00ED6808"/>
    <w:rsid w:val="00EE195B"/>
    <w:rsid w:val="00EF0FD7"/>
    <w:rsid w:val="00F01356"/>
    <w:rsid w:val="00F1429C"/>
    <w:rsid w:val="00F16453"/>
    <w:rsid w:val="00F23EDB"/>
    <w:rsid w:val="00F34764"/>
    <w:rsid w:val="00F70CB1"/>
    <w:rsid w:val="00F75C03"/>
    <w:rsid w:val="00FC3E2E"/>
    <w:rsid w:val="00FF2B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6C5965"/>
  <w15:docId w15:val="{810296A6-356A-4EED-96AF-2845E8B15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809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8090E"/>
    <w:pPr>
      <w:widowControl w:val="0"/>
      <w:jc w:val="both"/>
    </w:pPr>
  </w:style>
  <w:style w:type="paragraph" w:styleId="a4">
    <w:name w:val="List Paragraph"/>
    <w:basedOn w:val="a"/>
    <w:uiPriority w:val="34"/>
    <w:qFormat/>
    <w:rsid w:val="0048090E"/>
    <w:pPr>
      <w:ind w:leftChars="400" w:left="840"/>
    </w:pPr>
  </w:style>
  <w:style w:type="character" w:styleId="a5">
    <w:name w:val="Hyperlink"/>
    <w:basedOn w:val="a0"/>
    <w:uiPriority w:val="99"/>
    <w:unhideWhenUsed/>
    <w:rsid w:val="00C76C58"/>
    <w:rPr>
      <w:color w:val="0000FF" w:themeColor="hyperlink"/>
      <w:u w:val="single"/>
    </w:rPr>
  </w:style>
  <w:style w:type="paragraph" w:styleId="a6">
    <w:name w:val="header"/>
    <w:basedOn w:val="a"/>
    <w:link w:val="a7"/>
    <w:uiPriority w:val="99"/>
    <w:unhideWhenUsed/>
    <w:rsid w:val="001E28BE"/>
    <w:pPr>
      <w:tabs>
        <w:tab w:val="center" w:pos="4252"/>
        <w:tab w:val="right" w:pos="8504"/>
      </w:tabs>
      <w:snapToGrid w:val="0"/>
    </w:pPr>
  </w:style>
  <w:style w:type="character" w:customStyle="1" w:styleId="a7">
    <w:name w:val="ヘッダー (文字)"/>
    <w:basedOn w:val="a0"/>
    <w:link w:val="a6"/>
    <w:uiPriority w:val="99"/>
    <w:rsid w:val="001E28BE"/>
  </w:style>
  <w:style w:type="paragraph" w:styleId="a8">
    <w:name w:val="footer"/>
    <w:basedOn w:val="a"/>
    <w:link w:val="a9"/>
    <w:uiPriority w:val="99"/>
    <w:unhideWhenUsed/>
    <w:rsid w:val="001E28BE"/>
    <w:pPr>
      <w:tabs>
        <w:tab w:val="center" w:pos="4252"/>
        <w:tab w:val="right" w:pos="8504"/>
      </w:tabs>
      <w:snapToGrid w:val="0"/>
    </w:pPr>
  </w:style>
  <w:style w:type="character" w:customStyle="1" w:styleId="a9">
    <w:name w:val="フッター (文字)"/>
    <w:basedOn w:val="a0"/>
    <w:link w:val="a8"/>
    <w:uiPriority w:val="99"/>
    <w:rsid w:val="001E28BE"/>
  </w:style>
  <w:style w:type="character" w:styleId="aa">
    <w:name w:val="annotation reference"/>
    <w:basedOn w:val="a0"/>
    <w:uiPriority w:val="99"/>
    <w:semiHidden/>
    <w:unhideWhenUsed/>
    <w:rsid w:val="00DF2D8E"/>
    <w:rPr>
      <w:sz w:val="18"/>
      <w:szCs w:val="18"/>
    </w:rPr>
  </w:style>
  <w:style w:type="paragraph" w:styleId="ab">
    <w:name w:val="annotation text"/>
    <w:basedOn w:val="a"/>
    <w:link w:val="ac"/>
    <w:uiPriority w:val="99"/>
    <w:semiHidden/>
    <w:unhideWhenUsed/>
    <w:rsid w:val="00DF2D8E"/>
    <w:pPr>
      <w:jc w:val="left"/>
    </w:pPr>
  </w:style>
  <w:style w:type="character" w:customStyle="1" w:styleId="ac">
    <w:name w:val="コメント文字列 (文字)"/>
    <w:basedOn w:val="a0"/>
    <w:link w:val="ab"/>
    <w:uiPriority w:val="99"/>
    <w:semiHidden/>
    <w:rsid w:val="00DF2D8E"/>
  </w:style>
  <w:style w:type="paragraph" w:styleId="ad">
    <w:name w:val="annotation subject"/>
    <w:basedOn w:val="ab"/>
    <w:next w:val="ab"/>
    <w:link w:val="ae"/>
    <w:uiPriority w:val="99"/>
    <w:semiHidden/>
    <w:unhideWhenUsed/>
    <w:rsid w:val="00DF2D8E"/>
    <w:rPr>
      <w:b/>
      <w:bCs/>
    </w:rPr>
  </w:style>
  <w:style w:type="character" w:customStyle="1" w:styleId="ae">
    <w:name w:val="コメント内容 (文字)"/>
    <w:basedOn w:val="ac"/>
    <w:link w:val="ad"/>
    <w:uiPriority w:val="99"/>
    <w:semiHidden/>
    <w:rsid w:val="00DF2D8E"/>
    <w:rPr>
      <w:b/>
      <w:bCs/>
    </w:rPr>
  </w:style>
  <w:style w:type="paragraph" w:styleId="af">
    <w:name w:val="Balloon Text"/>
    <w:basedOn w:val="a"/>
    <w:link w:val="af0"/>
    <w:uiPriority w:val="99"/>
    <w:semiHidden/>
    <w:unhideWhenUsed/>
    <w:rsid w:val="00DF2D8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DF2D8E"/>
    <w:rPr>
      <w:rFonts w:asciiTheme="majorHAnsi" w:eastAsiaTheme="majorEastAsia" w:hAnsiTheme="majorHAnsi" w:cstheme="majorBidi"/>
      <w:sz w:val="18"/>
      <w:szCs w:val="18"/>
    </w:rPr>
  </w:style>
  <w:style w:type="character" w:styleId="af1">
    <w:name w:val="FollowedHyperlink"/>
    <w:basedOn w:val="a0"/>
    <w:uiPriority w:val="99"/>
    <w:semiHidden/>
    <w:unhideWhenUsed/>
    <w:rsid w:val="00B10E6A"/>
    <w:rPr>
      <w:color w:val="800080" w:themeColor="followedHyperlink"/>
      <w:u w:val="single"/>
    </w:rPr>
  </w:style>
  <w:style w:type="table" w:styleId="af2">
    <w:name w:val="Table Grid"/>
    <w:basedOn w:val="a1"/>
    <w:uiPriority w:val="59"/>
    <w:unhideWhenUsed/>
    <w:rsid w:val="00B10E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tokyo.ac.jp/zenki/news/kyoumu/file/2014/21komcee_east_map.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edi.diversity@gmail.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4652D-6263-440C-8634-B4C52585E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158</Words>
  <Characters>906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Kaori Hayashi</dc:creator>
  <cp:lastModifiedBy>林　意仁</cp:lastModifiedBy>
  <cp:revision>3</cp:revision>
  <dcterms:created xsi:type="dcterms:W3CDTF">2018-11-13T06:11:00Z</dcterms:created>
  <dcterms:modified xsi:type="dcterms:W3CDTF">2018-11-13T06:11:00Z</dcterms:modified>
</cp:coreProperties>
</file>